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default" w:ascii="黑体" w:hAnsi="黑体" w:eastAsia="黑体"/>
          <w:sz w:val="32"/>
          <w:szCs w:val="32"/>
        </w:rPr>
      </w:pPr>
      <w:r>
        <w:rPr>
          <w:rFonts w:ascii="黑体" w:hAnsi="黑体" w:eastAsia="黑体"/>
          <w:sz w:val="32"/>
          <w:szCs w:val="32"/>
        </w:rPr>
        <w:t>附件</w:t>
      </w:r>
      <w:r>
        <w:rPr>
          <w:rFonts w:hint="eastAsia" w:ascii="黑体" w:hAnsi="黑体" w:eastAsia="黑体"/>
          <w:sz w:val="32"/>
          <w:szCs w:val="32"/>
          <w:lang w:val="en-US" w:eastAsia="zh-CN"/>
        </w:rPr>
        <w:t>三</w:t>
      </w:r>
      <w:bookmarkStart w:id="0" w:name="_GoBack"/>
      <w:bookmarkEnd w:id="0"/>
      <w:r>
        <w:rPr>
          <w:rFonts w:ascii="黑体" w:hAnsi="黑体" w:eastAsia="黑体"/>
          <w:sz w:val="32"/>
          <w:szCs w:val="32"/>
        </w:rPr>
        <w:t>：</w:t>
      </w:r>
    </w:p>
    <w:p>
      <w:pPr>
        <w:snapToGrid w:val="0"/>
        <w:spacing w:before="249"/>
        <w:jc w:val="center"/>
        <w:textAlignment w:val="baseline"/>
        <w:rPr>
          <w:rFonts w:hint="eastAsia" w:ascii="黑体" w:hAnsi="黑体" w:eastAsia="黑体"/>
          <w:sz w:val="32"/>
          <w:szCs w:val="32"/>
          <w:lang w:val="en-US" w:eastAsia="zh-CN"/>
        </w:rPr>
      </w:pPr>
      <w:r>
        <w:rPr>
          <w:rFonts w:hint="eastAsia" w:ascii="黑体" w:hAnsi="黑体" w:eastAsia="黑体"/>
          <w:sz w:val="32"/>
          <w:szCs w:val="32"/>
          <w:lang w:val="en-US" w:eastAsia="zh-CN"/>
        </w:rPr>
        <w:t>2022中国机器人大赛暨RoboCup机器人世界杯中国赛</w:t>
      </w:r>
    </w:p>
    <w:p>
      <w:pPr>
        <w:jc w:val="center"/>
        <w:rPr>
          <w:rFonts w:hint="eastAsia" w:ascii="黑体" w:hAnsi="黑体" w:eastAsia="黑体"/>
          <w:sz w:val="32"/>
          <w:szCs w:val="32"/>
          <w:lang w:val="en-US" w:eastAsia="zh-CN"/>
        </w:rPr>
      </w:pPr>
      <w:r>
        <w:rPr>
          <w:rFonts w:hint="eastAsia" w:ascii="黑体" w:hAnsi="黑体" w:eastAsia="黑体"/>
          <w:sz w:val="32"/>
          <w:szCs w:val="32"/>
          <w:lang w:val="en-US" w:eastAsia="zh-CN"/>
        </w:rPr>
        <w:t>微课评审奖励活动免责声明</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为进一步明确参赛选手提交竞赛材料（文字、PPT、视频等）的知识产权归属问题，关于本人所提交的竞赛作品作如下承诺：</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default" w:ascii="仿宋" w:hAnsi="仿宋" w:eastAsia="仿宋" w:cs="仿宋"/>
          <w:sz w:val="24"/>
          <w:szCs w:val="24"/>
          <w:u w:val="none"/>
          <w:lang w:val="en-US" w:eastAsia="zh-CN"/>
        </w:rPr>
      </w:pPr>
      <w:r>
        <w:rPr>
          <w:rFonts w:hint="eastAsia" w:ascii="仿宋" w:hAnsi="仿宋" w:eastAsia="仿宋" w:cs="仿宋"/>
          <w:sz w:val="24"/>
          <w:szCs w:val="24"/>
          <w:lang w:val="en-US" w:eastAsia="zh-CN"/>
        </w:rPr>
        <w:t>一、本人提交至大赛组委会的竞赛作品，所涉及的相关资料（包括但不限于文字、PPT、视频等）知识产权属于</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lang w:val="en-US" w:eastAsia="zh-CN"/>
        </w:rPr>
        <w:t>所有，知识产权权利人对上述作品拥有完全合法的权利。</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二、自报名2022中国机器人大赛暨RoboCup机器人世界杯中国赛微课评审奖励活动并将竞赛作品提交至组委会起，知识产权权利人即同时同意大赛组委会可将竞赛作品材料向社会展现，并授予组委会全部或部分、单独或同时使用、复用、发布、转载和修改全部或部分目前已知、或今后制作的相关竞赛作品材料，将其用于任何用途（包括但不限于插图、推广、广告和销售）的权利。</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三、本人在此免除和放弃因竞赛作品相关材料的使用，对大赛组委会发起部分和全部索赔和起诉的权利，包括但不限于诽谤或侵犯隐私的索赔。</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四、本人保证所提交的竞赛作品信息、个人信息等真实、准确、有效。</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五、本人所提交的竞赛作品不侵犯任何第三方知识产权或专有权利，不含任何违规、违法、诽谤、淫秽材料。</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六、本人具有完整、无负担的协议签署权。本免责声明对本人及本人继承人、法定代理人和受让人均具有约束力。</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上述授权和免责，必须以大赛组委会及其继任者、受让者、授权者和任命者为受益人。大赛组委会有权指派、授予或转让本通知授予的权力。</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本人在此保证，具备作出上述授权和免责的权利和权力，愿意保护大赛组委会以及其继任者、受让者、授权者和任命者，使其免于承担违背上述保证所造成的任何损害赔偿，法律费用和支出。同时配合与竞赛作品授权有关的法律诉讼。</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本人已完整阅读，并充分理解上述内容。</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参赛人员签字：</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日期：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g0OWYxMjdiZDAxZmFmOTc3NTdlM2U1ZjNiZTk1MDQifQ=="/>
  </w:docVars>
  <w:rsids>
    <w:rsidRoot w:val="00000000"/>
    <w:rsid w:val="05012847"/>
    <w:rsid w:val="501D12A7"/>
    <w:rsid w:val="698776F2"/>
    <w:rsid w:val="7C646D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99"/>
    <w:pPr>
      <w:widowControl w:val="0"/>
      <w:autoSpaceDE w:val="0"/>
      <w:autoSpaceDN w:val="0"/>
      <w:adjustRightInd w:val="0"/>
    </w:pPr>
    <w:rPr>
      <w:rFonts w:hint="eastAsia" w:ascii="宋体" w:hAnsi="宋体" w:eastAsia="宋体" w:cs="Times New Roman"/>
      <w:sz w:val="24"/>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711</Words>
  <Characters>733</Characters>
  <Lines>0</Lines>
  <Paragraphs>0</Paragraphs>
  <TotalTime>1</TotalTime>
  <ScaleCrop>false</ScaleCrop>
  <LinksUpToDate>false</LinksUpToDate>
  <CharactersWithSpaces>746</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2022-08-26T08:14:00Z</dcterms:created>
  <dc:creator>kuan</dc:creator>
  <cp:lastModifiedBy>lk</cp:lastModifiedBy>
  <dcterms:modified xsi:type="dcterms:W3CDTF">2022-09-05T11:51:19Z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1E35821CC65440D7BDF1AB437B2A90F7</vt:lpwstr>
  </property>
</Properties>
</file>