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关于举办VEX机器人/兵乓球机器人赛项说明培训会的通知</w:t>
      </w:r>
    </w:p>
    <w:p>
      <w:pPr>
        <w:rPr>
          <w:rFonts w:hint="eastAsia"/>
        </w:rPr>
      </w:pPr>
    </w:p>
    <w:p>
      <w:pPr>
        <w:spacing w:line="276" w:lineRule="auto"/>
        <w:ind w:firstLine="420"/>
      </w:pPr>
      <w:r>
        <w:rPr>
          <w:rFonts w:hint="eastAsia"/>
        </w:rPr>
        <w:t>为进一步推动中国机器人大赛的平稳发展，经过中国自动化学会机器人竞赛工作委员会研究决定，拟在2</w:t>
      </w:r>
      <w:r>
        <w:t>024</w:t>
      </w:r>
      <w:r>
        <w:rPr>
          <w:rFonts w:hint="eastAsia"/>
        </w:rPr>
        <w:t>年新增“VEX机器人”及“兵乓球机器人”赛项。</w:t>
      </w:r>
    </w:p>
    <w:p>
      <w:pPr>
        <w:spacing w:line="276" w:lineRule="auto"/>
        <w:ind w:firstLine="420"/>
      </w:pPr>
      <w:r>
        <w:rPr>
          <w:rFonts w:hint="eastAsia"/>
        </w:rPr>
        <w:t>现拟组织开展“VEX机器人/兵乓球机器人赛项说明培训会”，旨在向广大参赛队伍详细介绍两个赛项的相关规则、竞赛流程以及技术要点，以确保各参赛队伍充分理解比赛要求，提早备赛。</w:t>
      </w:r>
    </w:p>
    <w:p>
      <w:pPr>
        <w:spacing w:line="276" w:lineRule="auto"/>
        <w:ind w:firstLine="420"/>
      </w:pPr>
      <w:r>
        <w:rPr>
          <w:rFonts w:hint="eastAsia"/>
        </w:rPr>
        <w:t>会议具体安排如下:</w:t>
      </w:r>
    </w:p>
    <w:p>
      <w:pPr>
        <w:spacing w:before="156" w:beforeLines="50" w:line="276" w:lineRule="auto"/>
        <w:rPr>
          <w:b/>
        </w:rPr>
      </w:pPr>
      <w:r>
        <w:rPr>
          <w:rFonts w:hint="eastAsia"/>
          <w:b/>
        </w:rPr>
        <w:t>一、会议时间</w:t>
      </w:r>
    </w:p>
    <w:p>
      <w:pPr>
        <w:spacing w:line="276" w:lineRule="auto"/>
        <w:ind w:left="420" w:leftChars="200"/>
      </w:pPr>
      <w:r>
        <w:rPr>
          <w:rFonts w:hint="eastAsia"/>
        </w:rPr>
        <w:t>202</w:t>
      </w:r>
      <w:r>
        <w:t>3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日: 报到</w:t>
      </w:r>
    </w:p>
    <w:p>
      <w:pPr>
        <w:spacing w:line="276" w:lineRule="auto"/>
        <w:ind w:left="420" w:leftChars="200"/>
      </w:pPr>
      <w:r>
        <w:rPr>
          <w:rFonts w:hint="eastAsia"/>
        </w:rPr>
        <w:t>2023年1</w:t>
      </w:r>
      <w:r>
        <w:t>2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日:</w:t>
      </w:r>
      <w:r>
        <w:t xml:space="preserve"> </w:t>
      </w:r>
      <w:r>
        <w:rPr>
          <w:rFonts w:hint="eastAsia"/>
        </w:rPr>
        <w:t>会议、参观上海交通大学学生创新中心</w:t>
      </w:r>
    </w:p>
    <w:p>
      <w:pPr>
        <w:spacing w:line="276" w:lineRule="auto"/>
        <w:ind w:left="420" w:leftChars="2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月2</w:t>
      </w:r>
      <w:r>
        <w:t>3</w:t>
      </w:r>
      <w:r>
        <w:rPr>
          <w:rFonts w:hint="eastAsia"/>
        </w:rPr>
        <w:t>日：撤离</w:t>
      </w:r>
    </w:p>
    <w:p>
      <w:pPr>
        <w:spacing w:before="156" w:beforeLines="50" w:line="276" w:lineRule="auto"/>
        <w:rPr>
          <w:b/>
        </w:rPr>
      </w:pPr>
      <w:r>
        <w:rPr>
          <w:rFonts w:hint="eastAsia"/>
          <w:b/>
        </w:rPr>
        <w:t>二、会议主题与报告</w:t>
      </w:r>
      <w:r>
        <w:rPr>
          <w:rFonts w:hint="eastAsia"/>
        </w:rPr>
        <w:t>内容</w:t>
      </w:r>
    </w:p>
    <w:p>
      <w:pPr>
        <w:spacing w:line="276" w:lineRule="auto"/>
        <w:ind w:firstLine="420"/>
      </w:pPr>
      <w:r>
        <w:rPr>
          <w:rFonts w:hint="eastAsia"/>
        </w:rPr>
        <w:t>本次会议内容主要包括VEX机器人/乒乓球机器人赛项技术规划及赛事内容发布与培训。</w:t>
      </w:r>
    </w:p>
    <w:p>
      <w:pPr>
        <w:spacing w:before="156" w:beforeLines="50" w:line="276" w:lineRule="auto"/>
        <w:rPr>
          <w:b/>
        </w:rPr>
      </w:pPr>
      <w:r>
        <w:rPr>
          <w:rFonts w:hint="eastAsia"/>
          <w:b/>
        </w:rPr>
        <w:t>三、会议组织</w:t>
      </w:r>
    </w:p>
    <w:p>
      <w:pPr>
        <w:spacing w:line="276" w:lineRule="auto"/>
        <w:ind w:firstLine="420"/>
      </w:pPr>
      <w:r>
        <w:rPr>
          <w:rFonts w:hint="eastAsia"/>
        </w:rPr>
        <w:t>主办单位: 中国自动化学会</w:t>
      </w:r>
    </w:p>
    <w:p>
      <w:pPr>
        <w:spacing w:line="276" w:lineRule="auto"/>
        <w:ind w:firstLine="420"/>
        <w:rPr>
          <w:rFonts w:hint="eastAsia"/>
        </w:rPr>
      </w:pPr>
      <w:r>
        <w:rPr>
          <w:rFonts w:hint="eastAsia"/>
        </w:rPr>
        <w:t>承办单位：机器人竞赛工作委员会、上海交通大学</w:t>
      </w:r>
    </w:p>
    <w:p>
      <w:pPr>
        <w:spacing w:before="156" w:beforeLines="50" w:line="276" w:lineRule="auto"/>
        <w:rPr>
          <w:b/>
        </w:rPr>
      </w:pPr>
      <w:r>
        <w:rPr>
          <w:rFonts w:hint="eastAsia"/>
          <w:b/>
        </w:rPr>
        <w:t>四、会议地点</w:t>
      </w:r>
    </w:p>
    <w:p>
      <w:pPr>
        <w:spacing w:line="276" w:lineRule="auto"/>
        <w:ind w:firstLine="420"/>
      </w:pPr>
      <w:r>
        <w:rPr>
          <w:rFonts w:hint="eastAsia"/>
        </w:rPr>
        <w:t>上海市东川路8</w:t>
      </w:r>
      <w:r>
        <w:t>00</w:t>
      </w:r>
      <w:r>
        <w:rPr>
          <w:rFonts w:hint="eastAsia"/>
        </w:rPr>
        <w:t>号，上海交通大学闵行校区，学生创新中心。</w:t>
      </w:r>
    </w:p>
    <w:p>
      <w:pPr>
        <w:spacing w:before="156" w:beforeLines="50" w:line="276" w:lineRule="auto"/>
        <w:rPr>
          <w:b/>
        </w:rPr>
      </w:pPr>
      <w:r>
        <w:rPr>
          <w:rFonts w:hint="eastAsia"/>
          <w:b/>
        </w:rPr>
        <w:t>五、会议费</w:t>
      </w:r>
    </w:p>
    <w:p>
      <w:pPr>
        <w:spacing w:line="276" w:lineRule="auto"/>
        <w:ind w:firstLine="420"/>
      </w:pPr>
      <w:r>
        <w:rPr>
          <w:rFonts w:hint="eastAsia"/>
        </w:rPr>
        <w:t>本次会议免注册费，交通费、住宿费自理，会议无补助。</w:t>
      </w:r>
    </w:p>
    <w:p>
      <w:pPr>
        <w:spacing w:line="276" w:lineRule="auto"/>
        <w:ind w:firstLine="420"/>
        <w:rPr>
          <w:rFonts w:hint="eastAsia"/>
        </w:rPr>
      </w:pPr>
      <w:r>
        <w:rPr>
          <w:rFonts w:hint="eastAsia"/>
        </w:rPr>
        <w:t>承办方协助预定酒店。</w:t>
      </w:r>
    </w:p>
    <w:p>
      <w:pPr>
        <w:spacing w:before="156" w:beforeLines="50" w:line="276" w:lineRule="auto"/>
        <w:rPr>
          <w:b/>
        </w:rPr>
      </w:pPr>
      <w:r>
        <w:rPr>
          <w:rFonts w:hint="eastAsia"/>
          <w:b/>
        </w:rPr>
        <w:t>六、会议联系人</w:t>
      </w:r>
    </w:p>
    <w:p>
      <w:pPr>
        <w:spacing w:line="276" w:lineRule="auto"/>
        <w:ind w:firstLine="420"/>
      </w:pPr>
      <w:r>
        <w:rPr>
          <w:rFonts w:hint="eastAsia"/>
        </w:rPr>
        <w:t>上海交通大学，朱笑笑:</w:t>
      </w:r>
      <w:r>
        <w:t>15921155665</w:t>
      </w:r>
      <w:r>
        <w:rPr>
          <w:rFonts w:hint="eastAsia"/>
        </w:rPr>
        <w:t>、ttl</w:t>
      </w:r>
      <w:r>
        <w:t>@sjtu.edu.cn</w:t>
      </w:r>
      <w:r>
        <w:rPr>
          <w:rFonts w:hint="eastAsia"/>
        </w:rPr>
        <w:t>请有意参会的老师在202</w:t>
      </w:r>
      <w:r>
        <w:t>3</w:t>
      </w:r>
      <w:r>
        <w:rPr>
          <w:rFonts w:hint="eastAsia"/>
        </w:rPr>
        <w:t>年12月1</w:t>
      </w:r>
      <w:r>
        <w:t>8</w:t>
      </w:r>
      <w:r>
        <w:rPr>
          <w:rFonts w:hint="eastAsia"/>
        </w:rPr>
        <w:t>日前将会议回执 (见附件一) 发送至会务组邮箱ttl</w:t>
      </w:r>
      <w:r>
        <w:t>@sjtu.edu.cn</w:t>
      </w:r>
      <w:r>
        <w:rPr>
          <w:rFonts w:hint="eastAsia"/>
        </w:rPr>
        <w:t>。</w:t>
      </w:r>
      <w:r>
        <w:t xml:space="preserve"> </w:t>
      </w:r>
    </w:p>
    <w:p>
      <w:pPr>
        <w:spacing w:line="276" w:lineRule="auto"/>
        <w:ind w:firstLine="420"/>
      </w:pPr>
    </w:p>
    <w:p>
      <w:pPr>
        <w:spacing w:line="276" w:lineRule="auto"/>
        <w:ind w:firstLine="420"/>
        <w:rPr>
          <w:rFonts w:hint="eastAsia"/>
        </w:rPr>
      </w:pPr>
      <w:r>
        <w:rPr>
          <w:rFonts w:hint="eastAsia"/>
        </w:rPr>
        <w:t>欢迎各位专家、老师报名参加！</w:t>
      </w:r>
    </w:p>
    <w:p>
      <w:pPr>
        <w:spacing w:line="276" w:lineRule="auto"/>
        <w:ind w:left="5460" w:leftChars="2600" w:firstLine="420"/>
      </w:pPr>
    </w:p>
    <w:p>
      <w:pPr>
        <w:spacing w:line="276" w:lineRule="auto"/>
        <w:ind w:left="5460" w:leftChars="2600" w:firstLine="420"/>
      </w:pPr>
    </w:p>
    <w:p>
      <w:pPr>
        <w:spacing w:line="276" w:lineRule="auto"/>
        <w:ind w:left="5460" w:leftChars="2600" w:firstLine="420"/>
      </w:pPr>
    </w:p>
    <w:p>
      <w:pPr>
        <w:wordWrap w:val="0"/>
        <w:spacing w:line="276" w:lineRule="auto"/>
        <w:ind w:left="5460" w:leftChars="2600" w:firstLine="420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</w:rPr>
        <w:t>中国自动化学会</w:t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p>
      <w:pPr>
        <w:wordWrap w:val="0"/>
        <w:spacing w:line="276" w:lineRule="auto"/>
        <w:ind w:left="5460" w:leftChars="2600" w:firstLine="42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</w:rPr>
        <w:t>机器人竞赛工作委员会</w:t>
      </w:r>
      <w:r>
        <w:rPr>
          <w:rFonts w:hint="eastAsia"/>
          <w:lang w:val="en-US" w:eastAsia="zh-CN"/>
        </w:rPr>
        <w:t xml:space="preserve"> </w:t>
      </w:r>
    </w:p>
    <w:p>
      <w:pPr>
        <w:spacing w:line="276" w:lineRule="auto"/>
        <w:ind w:left="5460" w:leftChars="2600" w:firstLine="420"/>
        <w:jc w:val="right"/>
      </w:pPr>
      <w:r>
        <w:rPr>
          <w:rFonts w:hint="eastAsia"/>
        </w:rPr>
        <w:t>二〇二三年十二月十一日</w:t>
      </w:r>
    </w:p>
    <w:p>
      <w:pPr>
        <w:spacing w:line="276" w:lineRule="auto"/>
        <w:ind w:left="5460" w:leftChars="2600" w:firstLine="420"/>
        <w:jc w:val="right"/>
      </w:pPr>
    </w:p>
    <w:p>
      <w:pPr>
        <w:pStyle w:val="15"/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  <w:t>会议回执</w:t>
      </w:r>
    </w:p>
    <w:p>
      <w:pPr>
        <w:pStyle w:val="15"/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="Times New Roman" w:hAnsi="Times New Roman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551"/>
        <w:gridCol w:w="851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51" w:type="dxa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69" w:type="dxa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51" w:type="dxa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69" w:type="dxa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371" w:type="dxa"/>
            <w:gridSpan w:val="3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6371" w:type="dxa"/>
            <w:gridSpan w:val="3"/>
          </w:tcPr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单间（大床房，约4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元/天） 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□标间（自己拼房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，约4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元/天/间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  <w:r>
              <w:rPr>
                <w:rFonts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□标间（会务组拼房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，约4</w:t>
            </w:r>
            <w:r>
              <w:rPr>
                <w:rFonts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元/天/间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5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left"/>
              <w:rPr>
                <w:rFonts w:hint="eastAsia" w:asciiTheme="minorHAnsi" w:hAnsiTheme="minorHAnsi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□无需预定住宿</w:t>
            </w:r>
          </w:p>
        </w:tc>
      </w:tr>
    </w:tbl>
    <w:p>
      <w:pPr>
        <w:spacing w:line="276" w:lineRule="auto"/>
        <w:ind w:left="5460" w:leftChars="2600"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Y2VmMDY2N2RkMjQzMTg1ZTQyMTAzOGNiOGNmMjAifQ=="/>
  </w:docVars>
  <w:rsids>
    <w:rsidRoot w:val="004E2385"/>
    <w:rsid w:val="002256B2"/>
    <w:rsid w:val="0023034D"/>
    <w:rsid w:val="00260824"/>
    <w:rsid w:val="002C033F"/>
    <w:rsid w:val="00326EB9"/>
    <w:rsid w:val="003F467C"/>
    <w:rsid w:val="0047774F"/>
    <w:rsid w:val="0049464A"/>
    <w:rsid w:val="0049673C"/>
    <w:rsid w:val="004E2385"/>
    <w:rsid w:val="005E7C19"/>
    <w:rsid w:val="00642450"/>
    <w:rsid w:val="00647DEB"/>
    <w:rsid w:val="007350AD"/>
    <w:rsid w:val="00771F59"/>
    <w:rsid w:val="007E2170"/>
    <w:rsid w:val="008840F2"/>
    <w:rsid w:val="008D2D21"/>
    <w:rsid w:val="008D6C80"/>
    <w:rsid w:val="00935E03"/>
    <w:rsid w:val="00984154"/>
    <w:rsid w:val="009A086E"/>
    <w:rsid w:val="00A51C34"/>
    <w:rsid w:val="00A72AEC"/>
    <w:rsid w:val="00AA1DD5"/>
    <w:rsid w:val="00BE138B"/>
    <w:rsid w:val="00C34B3B"/>
    <w:rsid w:val="00C62CD2"/>
    <w:rsid w:val="00CA1B42"/>
    <w:rsid w:val="00D339D0"/>
    <w:rsid w:val="00D81BC7"/>
    <w:rsid w:val="00DA5A8D"/>
    <w:rsid w:val="00DC46E7"/>
    <w:rsid w:val="00E63C0B"/>
    <w:rsid w:val="00EB0CA8"/>
    <w:rsid w:val="00EB4A5A"/>
    <w:rsid w:val="00EC08DA"/>
    <w:rsid w:val="00EC73FD"/>
    <w:rsid w:val="00F140A8"/>
    <w:rsid w:val="00F15C3B"/>
    <w:rsid w:val="00F1772F"/>
    <w:rsid w:val="00F177EA"/>
    <w:rsid w:val="00F45741"/>
    <w:rsid w:val="00FF2DB4"/>
    <w:rsid w:val="0DC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字符"/>
    <w:basedOn w:val="8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uiPriority w:val="99"/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605</Characters>
  <Lines>5</Lines>
  <Paragraphs>1</Paragraphs>
  <TotalTime>161</TotalTime>
  <ScaleCrop>false</ScaleCrop>
  <LinksUpToDate>false</LinksUpToDate>
  <CharactersWithSpaces>710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2023-12-02T01:23:00Z</dcterms:created>
  <dc:creator>zhu xiaoxiao</dc:creator>
  <cp:lastModifiedBy>爷们儿马小明</cp:lastModifiedBy>
  <dcterms:modified xsi:type="dcterms:W3CDTF">2023-12-11T06:53:01Z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C545B21C26E7481A81CF2BD5279B6F9F_12</vt:lpwstr>
  </property>
</Properties>
</file>